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1576" w14:textId="2DB91430" w:rsidR="00131D18" w:rsidRPr="00280042" w:rsidRDefault="00E5668C" w:rsidP="000558D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19AB232" wp14:editId="2BAC9068">
            <wp:simplePos x="0" y="0"/>
            <wp:positionH relativeFrom="margin">
              <wp:posOffset>4032022</wp:posOffset>
            </wp:positionH>
            <wp:positionV relativeFrom="paragraph">
              <wp:posOffset>-981075</wp:posOffset>
            </wp:positionV>
            <wp:extent cx="2083663" cy="819150"/>
            <wp:effectExtent l="0" t="0" r="0" b="0"/>
            <wp:wrapNone/>
            <wp:docPr id="213065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52" cy="81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3649"/>
      </w:tblGrid>
      <w:tr w:rsidR="00131D18" w:rsidRPr="00280042" w14:paraId="6ECF97E5" w14:textId="77777777" w:rsidTr="00FB6A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6E6" w14:textId="77777777" w:rsidR="00131D18" w:rsidRPr="00FB6AF5" w:rsidRDefault="00131D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B6AF5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FA9" w14:textId="77777777" w:rsidR="00131D18" w:rsidRPr="00FB6AF5" w:rsidRDefault="00131D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B6AF5">
              <w:rPr>
                <w:rFonts w:ascii="Times New Roman" w:hAnsi="Times New Roman"/>
                <w:b/>
                <w:sz w:val="20"/>
              </w:rPr>
              <w:t>Вопросы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9BF" w14:textId="77777777" w:rsidR="00131D18" w:rsidRPr="00FB6AF5" w:rsidRDefault="00131D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B6AF5">
              <w:rPr>
                <w:rFonts w:ascii="Times New Roman" w:hAnsi="Times New Roman"/>
                <w:b/>
                <w:sz w:val="20"/>
              </w:rPr>
              <w:t>Ответы</w:t>
            </w:r>
          </w:p>
        </w:tc>
      </w:tr>
      <w:tr w:rsidR="00131D18" w:rsidRPr="00280042" w14:paraId="44002E3D" w14:textId="77777777" w:rsidTr="00FB6AF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F48" w14:textId="77777777" w:rsidR="00131D18" w:rsidRPr="00FB6AF5" w:rsidRDefault="00131D1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B6AF5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6FE" w14:textId="77777777" w:rsidR="00131D18" w:rsidRPr="00FB6AF5" w:rsidRDefault="00131D1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B6AF5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64F" w14:textId="77777777" w:rsidR="00131D18" w:rsidRPr="00FB6AF5" w:rsidRDefault="00131D1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FB6AF5">
              <w:rPr>
                <w:rFonts w:ascii="Times New Roman" w:hAnsi="Times New Roman"/>
                <w:b/>
                <w:sz w:val="16"/>
              </w:rPr>
              <w:t>3</w:t>
            </w:r>
          </w:p>
        </w:tc>
      </w:tr>
      <w:tr w:rsidR="00131D18" w:rsidRPr="00280042" w14:paraId="22F075E3" w14:textId="77777777" w:rsidTr="00FB6AF5">
        <w:trPr>
          <w:trHeight w:val="552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5FAB652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0E3151AB" w14:textId="77777777" w:rsidR="00131D18" w:rsidRPr="00280042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Объемный расход дымовых газов на входе в котел, нм</w:t>
            </w:r>
            <w:r w:rsidRPr="00280042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280042">
              <w:rPr>
                <w:rFonts w:ascii="Times New Roman" w:hAnsi="Times New Roman"/>
                <w:szCs w:val="24"/>
              </w:rPr>
              <w:t>/час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vAlign w:val="center"/>
          </w:tcPr>
          <w:p w14:paraId="1516B37D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5BF5C1E4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DE75722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2F06B31B" w14:textId="77777777" w:rsidR="00B179FA" w:rsidRPr="00280042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дымовых газов на входе в котел</w:t>
            </w:r>
          </w:p>
        </w:tc>
        <w:tc>
          <w:tcPr>
            <w:tcW w:w="3649" w:type="dxa"/>
            <w:vAlign w:val="center"/>
          </w:tcPr>
          <w:p w14:paraId="2F11E11C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0C1372D6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E1C360B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1B524B9E" w14:textId="77777777"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Давление (разрежение) дымовых газов на входе в котел-утилизатор, кПа</w:t>
            </w:r>
          </w:p>
        </w:tc>
        <w:tc>
          <w:tcPr>
            <w:tcW w:w="3649" w:type="dxa"/>
            <w:vAlign w:val="center"/>
          </w:tcPr>
          <w:p w14:paraId="3F2BBD8C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6A96F654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1294073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069A6B46" w14:textId="77777777"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 xml:space="preserve">Требуемая температура дымовых газов на выходе из котла, </w:t>
            </w:r>
            <w:r w:rsidRPr="00280042">
              <w:rPr>
                <w:rFonts w:ascii="Times New Roman" w:hAnsi="Times New Roman"/>
                <w:szCs w:val="24"/>
                <w:lang w:eastAsia="zh-CN"/>
              </w:rPr>
              <w:t>°С</w:t>
            </w:r>
          </w:p>
        </w:tc>
        <w:tc>
          <w:tcPr>
            <w:tcW w:w="3649" w:type="dxa"/>
            <w:vAlign w:val="center"/>
          </w:tcPr>
          <w:p w14:paraId="6D121AB1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14:paraId="129151CC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3C74E270" w14:textId="77777777"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14:paraId="6B1FA812" w14:textId="77777777"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  <w:lang w:eastAsia="zh-CN"/>
              </w:rPr>
              <w:t>Допускаемое аэродинамическое сопротивление котла-утилизатора, кПа</w:t>
            </w:r>
          </w:p>
        </w:tc>
        <w:tc>
          <w:tcPr>
            <w:tcW w:w="3649" w:type="dxa"/>
            <w:vAlign w:val="center"/>
          </w:tcPr>
          <w:p w14:paraId="387F9C06" w14:textId="77777777"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36BFEE81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BFBBAC0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14:paraId="33384812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Состав дымовых газов на входе в котел, в % по объему</w:t>
            </w:r>
          </w:p>
        </w:tc>
        <w:tc>
          <w:tcPr>
            <w:tcW w:w="3649" w:type="dxa"/>
            <w:vAlign w:val="center"/>
          </w:tcPr>
          <w:p w14:paraId="113198C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70C5014F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C2D9244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14:paraId="7B513EE0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Запыленность дымовых газов, мг/м</w:t>
            </w:r>
            <w:r w:rsidRPr="00280042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3649" w:type="dxa"/>
            <w:vAlign w:val="center"/>
          </w:tcPr>
          <w:p w14:paraId="76E60119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24A5A28D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50D01CD3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14:paraId="5AEE9E7F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Фракционный состав пыли</w:t>
            </w:r>
          </w:p>
        </w:tc>
        <w:tc>
          <w:tcPr>
            <w:tcW w:w="3649" w:type="dxa"/>
            <w:vAlign w:val="center"/>
          </w:tcPr>
          <w:p w14:paraId="0F4351CB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59C177BB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0159D1D8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14:paraId="6DD3FE0B" w14:textId="4908BB29" w:rsidR="00C44CA2" w:rsidRPr="00280042" w:rsidRDefault="00C44CA2" w:rsidP="00FB6AF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 xml:space="preserve">Требуемая </w:t>
            </w:r>
            <w:proofErr w:type="spellStart"/>
            <w:r w:rsidRPr="00280042">
              <w:rPr>
                <w:rFonts w:ascii="Times New Roman" w:hAnsi="Times New Roman"/>
                <w:szCs w:val="24"/>
              </w:rPr>
              <w:t>паропроизводительность</w:t>
            </w:r>
            <w:proofErr w:type="spellEnd"/>
            <w:r w:rsidRPr="00280042">
              <w:rPr>
                <w:rFonts w:ascii="Times New Roman" w:hAnsi="Times New Roman"/>
                <w:szCs w:val="24"/>
              </w:rPr>
              <w:t xml:space="preserve"> котла, т/ч</w:t>
            </w:r>
            <w:r w:rsidR="00FB6AF5">
              <w:rPr>
                <w:rFonts w:ascii="Times New Roman" w:hAnsi="Times New Roman"/>
                <w:szCs w:val="24"/>
              </w:rPr>
              <w:t xml:space="preserve"> </w:t>
            </w:r>
            <w:r w:rsidRPr="00280042">
              <w:rPr>
                <w:rFonts w:ascii="Times New Roman" w:hAnsi="Times New Roman"/>
                <w:szCs w:val="24"/>
              </w:rPr>
              <w:t xml:space="preserve">(или </w:t>
            </w:r>
            <w:proofErr w:type="spellStart"/>
            <w:r w:rsidRPr="00280042">
              <w:rPr>
                <w:rFonts w:ascii="Times New Roman" w:hAnsi="Times New Roman"/>
                <w:szCs w:val="24"/>
              </w:rPr>
              <w:t>теплопроизводительность</w:t>
            </w:r>
            <w:proofErr w:type="spellEnd"/>
            <w:r w:rsidRPr="0028004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649" w:type="dxa"/>
            <w:vAlign w:val="center"/>
          </w:tcPr>
          <w:p w14:paraId="78C5DD23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2B802ACC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E1B300D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14:paraId="240F4AE0" w14:textId="53B22905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Давление пара</w:t>
            </w:r>
            <w:r w:rsidR="00FB6AF5">
              <w:rPr>
                <w:rFonts w:ascii="Times New Roman" w:hAnsi="Times New Roman"/>
                <w:szCs w:val="24"/>
              </w:rPr>
              <w:t xml:space="preserve"> (</w:t>
            </w:r>
            <w:r w:rsidRPr="00280042">
              <w:rPr>
                <w:rFonts w:ascii="Times New Roman" w:hAnsi="Times New Roman"/>
                <w:szCs w:val="24"/>
              </w:rPr>
              <w:t>или воды) на выходе из котла, МПа</w:t>
            </w:r>
          </w:p>
        </w:tc>
        <w:tc>
          <w:tcPr>
            <w:tcW w:w="3649" w:type="dxa"/>
            <w:vAlign w:val="center"/>
          </w:tcPr>
          <w:p w14:paraId="79B8396E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353B35C5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6EF69512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14:paraId="04C1BFE4" w14:textId="5F1FE776" w:rsidR="00C44CA2" w:rsidRPr="00280042" w:rsidRDefault="00FB6AF5" w:rsidP="00706F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Температура перегретого пара (</w:t>
            </w:r>
            <w:r w:rsidR="00C44CA2" w:rsidRPr="00280042">
              <w:rPr>
                <w:rFonts w:ascii="Times New Roman" w:hAnsi="Times New Roman"/>
                <w:szCs w:val="24"/>
              </w:rPr>
              <w:t>или воды) на выходе из котла, °С</w:t>
            </w:r>
          </w:p>
        </w:tc>
        <w:tc>
          <w:tcPr>
            <w:tcW w:w="3649" w:type="dxa"/>
            <w:vAlign w:val="center"/>
          </w:tcPr>
          <w:p w14:paraId="17EB341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30D2B2AF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3B8A9C5C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14:paraId="4F9D4E70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питательной воды, °С</w:t>
            </w:r>
          </w:p>
        </w:tc>
        <w:tc>
          <w:tcPr>
            <w:tcW w:w="3649" w:type="dxa"/>
            <w:vAlign w:val="center"/>
          </w:tcPr>
          <w:p w14:paraId="60D6F06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0A80F42B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E1DADAE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14:paraId="739CB856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Размер присоединительного фланца котла по дымовым газам, мм</w:t>
            </w:r>
          </w:p>
        </w:tc>
        <w:tc>
          <w:tcPr>
            <w:tcW w:w="3649" w:type="dxa"/>
            <w:vAlign w:val="center"/>
          </w:tcPr>
          <w:p w14:paraId="5E58AA0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22996A9F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023CC9F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14:paraId="486DAFAD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Высотная отметка присоединительного фланца по дымовым газам, мм</w:t>
            </w:r>
          </w:p>
        </w:tc>
        <w:tc>
          <w:tcPr>
            <w:tcW w:w="3649" w:type="dxa"/>
            <w:vAlign w:val="center"/>
          </w:tcPr>
          <w:p w14:paraId="32F9575D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0D5202B7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729C1573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14:paraId="68EFC5C0" w14:textId="77777777" w:rsidR="00C44CA2" w:rsidRPr="00280042" w:rsidRDefault="00C61741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Компоновка</w:t>
            </w:r>
            <w:r w:rsidR="00706F95" w:rsidRPr="00280042">
              <w:rPr>
                <w:rFonts w:ascii="Times New Roman" w:hAnsi="Times New Roman"/>
                <w:szCs w:val="24"/>
              </w:rPr>
              <w:t xml:space="preserve"> котла (</w:t>
            </w:r>
            <w:r w:rsidR="00C44CA2" w:rsidRPr="00280042">
              <w:rPr>
                <w:rFonts w:ascii="Times New Roman" w:hAnsi="Times New Roman"/>
                <w:szCs w:val="24"/>
              </w:rPr>
              <w:t>башенный, П-образный, горизонтальный)</w:t>
            </w:r>
          </w:p>
        </w:tc>
        <w:tc>
          <w:tcPr>
            <w:tcW w:w="3649" w:type="dxa"/>
            <w:vAlign w:val="center"/>
          </w:tcPr>
          <w:p w14:paraId="51824305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5E781FDB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1E3EEF8A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14:paraId="6F78386D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Размеры «ячейки» для установки котла</w:t>
            </w:r>
          </w:p>
        </w:tc>
        <w:tc>
          <w:tcPr>
            <w:tcW w:w="3649" w:type="dxa"/>
            <w:vAlign w:val="center"/>
          </w:tcPr>
          <w:p w14:paraId="7219AFBF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6D6A5AED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416AFCEF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14:paraId="407637A3" w14:textId="77777777"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Необходимый объем поставки оборудования.</w:t>
            </w:r>
          </w:p>
        </w:tc>
        <w:tc>
          <w:tcPr>
            <w:tcW w:w="3649" w:type="dxa"/>
            <w:vAlign w:val="center"/>
          </w:tcPr>
          <w:p w14:paraId="124147C0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14:paraId="106EAAC0" w14:textId="77777777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14:paraId="242F2F8F" w14:textId="77777777"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4140455C" w14:textId="77777777" w:rsidR="00C44CA2" w:rsidRPr="00280042" w:rsidRDefault="00C44CA2" w:rsidP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59B1AE0A" w14:textId="77777777"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0F51815" w14:textId="77777777" w:rsidR="00131D18" w:rsidRPr="00280042" w:rsidRDefault="00131D18">
      <w:pPr>
        <w:rPr>
          <w:rFonts w:ascii="Times New Roman" w:hAnsi="Times New Roman"/>
          <w:szCs w:val="24"/>
        </w:rPr>
      </w:pPr>
    </w:p>
    <w:p w14:paraId="25A99AC6" w14:textId="77777777" w:rsidR="00131D18" w:rsidRPr="00280042" w:rsidRDefault="00131D18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131D18" w:rsidRPr="00280042" w14:paraId="31C8118A" w14:textId="77777777">
        <w:tc>
          <w:tcPr>
            <w:tcW w:w="1951" w:type="dxa"/>
          </w:tcPr>
          <w:p w14:paraId="76A3654C" w14:textId="77777777" w:rsidR="00131D18" w:rsidRPr="00280042" w:rsidRDefault="00131D18">
            <w:pPr>
              <w:rPr>
                <w:rFonts w:ascii="Times New Roman" w:hAnsi="Times New Roman"/>
                <w:b/>
              </w:rPr>
            </w:pPr>
            <w:r w:rsidRPr="00280042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7903" w:type="dxa"/>
            <w:tcBorders>
              <w:bottom w:val="single" w:sz="6" w:space="0" w:color="auto"/>
            </w:tcBorders>
          </w:tcPr>
          <w:p w14:paraId="7572021D" w14:textId="77777777" w:rsidR="00131D18" w:rsidRPr="00280042" w:rsidRDefault="00131D18">
            <w:pPr>
              <w:rPr>
                <w:rFonts w:ascii="Times New Roman" w:hAnsi="Times New Roman"/>
              </w:rPr>
            </w:pPr>
          </w:p>
        </w:tc>
      </w:tr>
      <w:tr w:rsidR="00131D18" w:rsidRPr="00280042" w14:paraId="2501A7F1" w14:textId="77777777">
        <w:tc>
          <w:tcPr>
            <w:tcW w:w="9854" w:type="dxa"/>
            <w:gridSpan w:val="2"/>
            <w:tcBorders>
              <w:bottom w:val="single" w:sz="6" w:space="0" w:color="auto"/>
            </w:tcBorders>
          </w:tcPr>
          <w:p w14:paraId="6355B079" w14:textId="77777777" w:rsidR="00131D18" w:rsidRPr="00280042" w:rsidRDefault="00131D18">
            <w:pPr>
              <w:rPr>
                <w:rFonts w:ascii="Times New Roman" w:hAnsi="Times New Roman"/>
              </w:rPr>
            </w:pPr>
          </w:p>
          <w:p w14:paraId="69600DE3" w14:textId="77777777" w:rsidR="00131D18" w:rsidRPr="00280042" w:rsidRDefault="00131D18">
            <w:pPr>
              <w:rPr>
                <w:rFonts w:ascii="Times New Roman" w:hAnsi="Times New Roman"/>
              </w:rPr>
            </w:pPr>
          </w:p>
        </w:tc>
      </w:tr>
    </w:tbl>
    <w:p w14:paraId="1B0AC2D9" w14:textId="77777777" w:rsidR="00131D18" w:rsidRPr="00280042" w:rsidRDefault="00DC0F5C">
      <w:pPr>
        <w:rPr>
          <w:rFonts w:ascii="Times New Roman" w:hAnsi="Times New Roman"/>
        </w:rPr>
      </w:pPr>
      <w:r w:rsidRPr="00280042">
        <w:rPr>
          <w:rFonts w:ascii="Times New Roman" w:hAnsi="Times New Roman"/>
        </w:rPr>
        <w:t xml:space="preserve"> </w:t>
      </w:r>
    </w:p>
    <w:sectPr w:rsidR="00131D18" w:rsidRPr="00280042" w:rsidSect="00BD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DB20" w14:textId="77777777" w:rsidR="00BD1942" w:rsidRDefault="00BD1942">
      <w:r>
        <w:separator/>
      </w:r>
    </w:p>
  </w:endnote>
  <w:endnote w:type="continuationSeparator" w:id="0">
    <w:p w14:paraId="40196889" w14:textId="77777777" w:rsidR="00BD1942" w:rsidRDefault="00BD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2AB7" w14:textId="77777777" w:rsidR="00E5668C" w:rsidRDefault="00E566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99CE" w14:textId="77777777" w:rsidR="00E5668C" w:rsidRDefault="00E5668C" w:rsidP="00E5668C">
    <w:pPr>
      <w:pStyle w:val="a5"/>
      <w:tabs>
        <w:tab w:val="clear" w:pos="4153"/>
        <w:tab w:val="clear" w:pos="8306"/>
        <w:tab w:val="left" w:pos="4110"/>
      </w:tabs>
    </w:pPr>
    <w:r>
      <w:tab/>
    </w:r>
  </w:p>
  <w:tbl>
    <w:tblPr>
      <w:tblW w:w="8822" w:type="dxa"/>
      <w:tblInd w:w="39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8822"/>
    </w:tblGrid>
    <w:tr w:rsidR="00E5668C" w14:paraId="24693B25" w14:textId="77777777" w:rsidTr="00E5668C">
      <w:trPr>
        <w:trHeight w:hRule="exact" w:val="145"/>
      </w:trPr>
      <w:tc>
        <w:tcPr>
          <w:tcW w:w="8822" w:type="dxa"/>
          <w:shd w:val="clear" w:color="auto" w:fill="F79646"/>
        </w:tcPr>
        <w:p w14:paraId="639D4B93" w14:textId="77777777" w:rsidR="00E5668C" w:rsidRDefault="00E5668C" w:rsidP="00E5668C">
          <w:pPr>
            <w:jc w:val="center"/>
            <w:rPr>
              <w:color w:val="003366"/>
              <w:sz w:val="4"/>
            </w:rPr>
          </w:pPr>
          <w:bookmarkStart w:id="3" w:name="_Hlk160123020"/>
          <w:bookmarkStart w:id="4" w:name="_Hlk160118416"/>
        </w:p>
      </w:tc>
    </w:tr>
    <w:bookmarkEnd w:id="3"/>
  </w:tbl>
  <w:p w14:paraId="740EADC4" w14:textId="77777777" w:rsidR="00E5668C" w:rsidRDefault="00E5668C" w:rsidP="00E5668C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672"/>
    </w:tblGrid>
    <w:tr w:rsidR="00E5668C" w14:paraId="686E98DB" w14:textId="77777777" w:rsidTr="00034E0F">
      <w:tc>
        <w:tcPr>
          <w:tcW w:w="10490" w:type="dxa"/>
        </w:tcPr>
        <w:p w14:paraId="722D224D" w14:textId="77777777" w:rsidR="00E5668C" w:rsidRPr="00E5668C" w:rsidRDefault="00E5668C" w:rsidP="00E5668C">
          <w:pPr>
            <w:jc w:val="center"/>
            <w:rPr>
              <w:rFonts w:ascii="Times New Roman" w:hAnsi="Times New Roman"/>
              <w:color w:val="003366"/>
              <w:sz w:val="4"/>
              <w:szCs w:val="4"/>
            </w:rPr>
          </w:pPr>
          <w:r w:rsidRPr="00E5668C">
            <w:rPr>
              <w:rFonts w:ascii="Times New Roman" w:hAnsi="Times New Roman"/>
              <w:color w:val="003366"/>
              <w:sz w:val="18"/>
              <w:szCs w:val="18"/>
            </w:rPr>
            <w:t xml:space="preserve">   </w:t>
          </w:r>
        </w:p>
        <w:p w14:paraId="4889C59B" w14:textId="77777777" w:rsidR="00E5668C" w:rsidRPr="00E5668C" w:rsidRDefault="00E5668C" w:rsidP="00E5668C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</w:rPr>
          </w:pPr>
          <w:r w:rsidRPr="00E5668C">
            <w:rPr>
              <w:rFonts w:ascii="Times New Roman" w:hAnsi="Times New Roman"/>
              <w:b/>
              <w:color w:val="E36C0A"/>
              <w:sz w:val="18"/>
              <w:szCs w:val="18"/>
            </w:rPr>
            <w:t>ООО «ТИ-</w:t>
          </w:r>
          <w:proofErr w:type="gramStart"/>
          <w:r w:rsidRPr="00E5668C">
            <w:rPr>
              <w:rFonts w:ascii="Times New Roman" w:hAnsi="Times New Roman"/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 w:rsidRPr="00E5668C">
            <w:rPr>
              <w:rFonts w:ascii="Times New Roman" w:hAnsi="Times New Roman"/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E5668C" w14:paraId="54DF6FA4" w14:textId="77777777" w:rsidTr="00034E0F">
      <w:tc>
        <w:tcPr>
          <w:tcW w:w="10490" w:type="dxa"/>
        </w:tcPr>
        <w:p w14:paraId="75EB09AF" w14:textId="77777777" w:rsidR="00E5668C" w:rsidRPr="00E5668C" w:rsidRDefault="00E5668C" w:rsidP="00E5668C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Интернет: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proofErr w:type="spellStart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proofErr w:type="spellEnd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proofErr w:type="spellStart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ru</w:t>
          </w:r>
          <w:proofErr w:type="spellEnd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hyperlink r:id="rId1" w:history="1"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www.tisys.kz</w:t>
            </w:r>
          </w:hyperlink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proofErr w:type="gramStart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proofErr w:type="spellStart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proofErr w:type="spellEnd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by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www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proofErr w:type="spellStart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ти-системс.рф</w:t>
          </w:r>
          <w:proofErr w:type="spellEnd"/>
          <w:proofErr w:type="gramEnd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</w:t>
          </w:r>
        </w:p>
      </w:tc>
    </w:tr>
    <w:tr w:rsidR="00E5668C" w14:paraId="3FAA4E6B" w14:textId="77777777" w:rsidTr="00034E0F">
      <w:trPr>
        <w:trHeight w:val="660"/>
      </w:trPr>
      <w:tc>
        <w:tcPr>
          <w:tcW w:w="10490" w:type="dxa"/>
        </w:tcPr>
        <w:p w14:paraId="1ACAC42B" w14:textId="77777777" w:rsidR="00E5668C" w:rsidRPr="00E5668C" w:rsidRDefault="00E5668C" w:rsidP="00E5668C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Телефоны для связи: +7 (495) 7774788, (925)7489626, 5007154, 55, 65</w:t>
          </w:r>
        </w:p>
        <w:p w14:paraId="6FD45413" w14:textId="77777777" w:rsidR="00E5668C" w:rsidRPr="00E5668C" w:rsidRDefault="00E5668C" w:rsidP="00E5668C">
          <w:pPr>
            <w:ind w:left="-426"/>
            <w:jc w:val="center"/>
            <w:rPr>
              <w:rFonts w:ascii="Times New Roman" w:hAnsi="Times New Roman"/>
              <w:b/>
              <w:color w:val="404040"/>
              <w:sz w:val="20"/>
              <w:szCs w:val="16"/>
            </w:rPr>
          </w:pP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Эл. почта:  </w:t>
          </w:r>
          <w:hyperlink r:id="rId2" w:history="1"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info@</w:t>
            </w:r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  <w:lang w:val="en-US"/>
              </w:rPr>
              <w:t>tisys</w:t>
            </w:r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</w:rPr>
              <w:t>.</w:t>
            </w:r>
            <w:r w:rsidRPr="00E5668C">
              <w:rPr>
                <w:rFonts w:ascii="Times New Roman" w:hAnsi="Times New Roman"/>
                <w:b/>
                <w:color w:val="404040"/>
                <w:sz w:val="20"/>
                <w:szCs w:val="16"/>
                <w:lang w:val="en-US"/>
              </w:rPr>
              <w:t>ru</w:t>
            </w:r>
          </w:hyperlink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info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@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kz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 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info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@</w:t>
          </w:r>
          <w:proofErr w:type="spellStart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tisys</w:t>
          </w:r>
          <w:proofErr w:type="spellEnd"/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>.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  <w:lang w:val="en-US"/>
            </w:rPr>
            <w:t>by</w:t>
          </w:r>
          <w:r w:rsidRPr="00E5668C">
            <w:rPr>
              <w:rFonts w:ascii="Times New Roman" w:hAnsi="Times New Roman"/>
              <w:b/>
              <w:color w:val="404040"/>
              <w:sz w:val="20"/>
              <w:szCs w:val="16"/>
            </w:rPr>
            <w:t xml:space="preserve">  </w:t>
          </w:r>
        </w:p>
      </w:tc>
    </w:tr>
    <w:bookmarkEnd w:id="4"/>
  </w:tbl>
  <w:p w14:paraId="034A73B5" w14:textId="6B953D11" w:rsidR="00E5668C" w:rsidRDefault="00E5668C" w:rsidP="00E5668C">
    <w:pPr>
      <w:pStyle w:val="a5"/>
      <w:tabs>
        <w:tab w:val="clear" w:pos="4153"/>
        <w:tab w:val="clear" w:pos="8306"/>
        <w:tab w:val="left" w:pos="4110"/>
      </w:tabs>
    </w:pPr>
  </w:p>
  <w:p w14:paraId="5D983072" w14:textId="7AC5CFFC" w:rsidR="00A87AFC" w:rsidRPr="00A77DF6" w:rsidRDefault="00A87AFC">
    <w:pPr>
      <w:pStyle w:val="a5"/>
      <w:ind w:right="360"/>
      <w:rPr>
        <w:i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AEA8" w14:textId="77777777" w:rsidR="00E5668C" w:rsidRDefault="00E566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55FE4" w14:textId="77777777" w:rsidR="00BD1942" w:rsidRDefault="00BD1942">
      <w:r>
        <w:separator/>
      </w:r>
    </w:p>
  </w:footnote>
  <w:footnote w:type="continuationSeparator" w:id="0">
    <w:p w14:paraId="49089073" w14:textId="77777777" w:rsidR="00BD1942" w:rsidRDefault="00BD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CFF7" w14:textId="77777777" w:rsidR="00E5668C" w:rsidRDefault="00E56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05DC" w14:textId="77777777" w:rsidR="00E5668C" w:rsidRPr="00DB36EE" w:rsidRDefault="00E5668C" w:rsidP="00E5668C">
    <w:pPr>
      <w:rPr>
        <w:b/>
        <w:bCs/>
        <w:color w:val="E97132"/>
        <w:sz w:val="32"/>
        <w:szCs w:val="32"/>
      </w:rPr>
    </w:pPr>
    <w:bookmarkStart w:id="0" w:name="_Hlk160121182"/>
    <w:bookmarkStart w:id="1" w:name="_Hlk160121643"/>
    <w:r w:rsidRPr="00DB36EE">
      <w:rPr>
        <w:b/>
        <w:bCs/>
        <w:color w:val="E97132"/>
        <w:sz w:val="32"/>
        <w:szCs w:val="32"/>
      </w:rPr>
      <w:t>ОПР</w:t>
    </w:r>
    <w:r w:rsidRPr="00501271">
      <w:rPr>
        <w:b/>
        <w:bCs/>
        <w:color w:val="E97132"/>
        <w:sz w:val="32"/>
        <w:szCs w:val="32"/>
      </w:rPr>
      <w:t>ОС</w:t>
    </w:r>
    <w:r w:rsidRPr="00DB36EE">
      <w:rPr>
        <w:b/>
        <w:bCs/>
        <w:color w:val="E97132"/>
        <w:sz w:val="32"/>
        <w:szCs w:val="32"/>
      </w:rPr>
      <w:t>НЫЙ ЛИСТ</w:t>
    </w:r>
  </w:p>
  <w:p w14:paraId="7F2BB4F0" w14:textId="0C07C1A9" w:rsidR="00E5668C" w:rsidRDefault="00E5668C" w:rsidP="00E5668C">
    <w:pPr>
      <w:pStyle w:val="a3"/>
      <w:rPr>
        <w:rFonts w:ascii="Times New Roman" w:hAnsi="Times New Roman"/>
        <w:b/>
        <w:bCs/>
        <w:color w:val="E97132"/>
        <w:sz w:val="32"/>
        <w:szCs w:val="32"/>
      </w:rPr>
    </w:pPr>
    <w:bookmarkStart w:id="2" w:name="_GoBack"/>
    <w:r w:rsidRPr="00501271">
      <w:rPr>
        <w:rFonts w:ascii="Times New Roman" w:hAnsi="Times New Roman"/>
        <w:b/>
        <w:bCs/>
        <w:color w:val="E97132"/>
        <w:sz w:val="32"/>
        <w:szCs w:val="32"/>
      </w:rPr>
      <w:t>На подбо</w:t>
    </w:r>
    <w:bookmarkEnd w:id="0"/>
    <w:bookmarkEnd w:id="1"/>
    <w:r>
      <w:rPr>
        <w:rFonts w:ascii="Times New Roman" w:hAnsi="Times New Roman"/>
        <w:b/>
        <w:bCs/>
        <w:color w:val="E97132"/>
        <w:sz w:val="32"/>
        <w:szCs w:val="32"/>
      </w:rPr>
      <w:t xml:space="preserve">р котла-утилизатора </w:t>
    </w:r>
  </w:p>
  <w:p w14:paraId="4AC5ED88" w14:textId="271CC549" w:rsidR="00E5668C" w:rsidRDefault="00E5668C" w:rsidP="00E5668C">
    <w:pPr>
      <w:pStyle w:val="a3"/>
    </w:pPr>
    <w:r>
      <w:rPr>
        <w:rFonts w:ascii="Times New Roman" w:hAnsi="Times New Roman"/>
        <w:b/>
        <w:bCs/>
        <w:color w:val="E97132"/>
        <w:sz w:val="32"/>
        <w:szCs w:val="32"/>
      </w:rPr>
      <w:t>(энерготехнологического котла)</w:t>
    </w:r>
  </w:p>
  <w:bookmarkEnd w:id="2"/>
  <w:p w14:paraId="55457C81" w14:textId="77777777" w:rsidR="00E5668C" w:rsidRDefault="00E566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4640" w14:textId="77777777" w:rsidR="00E5668C" w:rsidRDefault="00E566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1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1071C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120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2D5F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8339E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F1D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577A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84F6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3729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A499B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F0E56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62B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80E0A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51F33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45E57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E19E1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5C"/>
    <w:rsid w:val="000558D5"/>
    <w:rsid w:val="000A61E6"/>
    <w:rsid w:val="00103BEB"/>
    <w:rsid w:val="00131D18"/>
    <w:rsid w:val="00273749"/>
    <w:rsid w:val="00280042"/>
    <w:rsid w:val="003922FC"/>
    <w:rsid w:val="003D6E91"/>
    <w:rsid w:val="0043044D"/>
    <w:rsid w:val="00464CCF"/>
    <w:rsid w:val="00525A31"/>
    <w:rsid w:val="005342CF"/>
    <w:rsid w:val="00672D26"/>
    <w:rsid w:val="00706F95"/>
    <w:rsid w:val="0071499A"/>
    <w:rsid w:val="00867F62"/>
    <w:rsid w:val="009B677D"/>
    <w:rsid w:val="009E5154"/>
    <w:rsid w:val="00A6009D"/>
    <w:rsid w:val="00A77DF6"/>
    <w:rsid w:val="00A86163"/>
    <w:rsid w:val="00A87AFC"/>
    <w:rsid w:val="00AA511E"/>
    <w:rsid w:val="00B11439"/>
    <w:rsid w:val="00B179FA"/>
    <w:rsid w:val="00B51074"/>
    <w:rsid w:val="00BA13C8"/>
    <w:rsid w:val="00BA1A06"/>
    <w:rsid w:val="00BC7689"/>
    <w:rsid w:val="00BD1942"/>
    <w:rsid w:val="00C44CA2"/>
    <w:rsid w:val="00C61741"/>
    <w:rsid w:val="00D62445"/>
    <w:rsid w:val="00DC0F5C"/>
    <w:rsid w:val="00E25C70"/>
    <w:rsid w:val="00E5668C"/>
    <w:rsid w:val="00EF37D7"/>
    <w:rsid w:val="00F87906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E2E3E"/>
  <w15:docId w15:val="{1D9350A5-ED8C-4248-BA05-128DC41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4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44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43044D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0"/>
    <w:rsid w:val="0043044D"/>
  </w:style>
  <w:style w:type="paragraph" w:styleId="a8">
    <w:name w:val="Balloon Text"/>
    <w:basedOn w:val="a"/>
    <w:link w:val="a9"/>
    <w:rsid w:val="00A77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7D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86163"/>
    <w:rPr>
      <w:rFonts w:ascii="Arial" w:hAnsi="Arial"/>
      <w:sz w:val="24"/>
    </w:rPr>
  </w:style>
  <w:style w:type="character" w:styleId="aa">
    <w:name w:val="Hyperlink"/>
    <w:rsid w:val="00A86163"/>
    <w:rPr>
      <w:color w:val="0000FF"/>
      <w:u w:val="single"/>
    </w:rPr>
  </w:style>
  <w:style w:type="paragraph" w:styleId="ab">
    <w:name w:val="Normal (Web)"/>
    <w:basedOn w:val="a"/>
    <w:rsid w:val="00A861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E51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Belenergomash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HAICY</dc:creator>
  <cp:keywords/>
  <dc:description/>
  <cp:lastModifiedBy>Юлий Кудрин</cp:lastModifiedBy>
  <cp:revision>2</cp:revision>
  <cp:lastPrinted>1999-02-26T10:07:00Z</cp:lastPrinted>
  <dcterms:created xsi:type="dcterms:W3CDTF">2024-03-28T08:59:00Z</dcterms:created>
  <dcterms:modified xsi:type="dcterms:W3CDTF">2024-03-28T08:59:00Z</dcterms:modified>
</cp:coreProperties>
</file>